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A87C1B" w:rsidRPr="00A87C1B" w:rsidRDefault="00A87C1B" w:rsidP="00A87C1B">
      <w:pPr>
        <w:spacing w:after="0" w:line="240" w:lineRule="auto"/>
        <w:jc w:val="center"/>
        <w:rPr>
          <w:rFonts w:ascii="Papyrus" w:hAnsi="Papyrus"/>
          <w:b/>
          <w:color w:val="FFFFFF" w:themeColor="background1"/>
          <w:sz w:val="76"/>
          <w:szCs w:val="76"/>
        </w:rPr>
      </w:pPr>
      <w:r w:rsidRPr="00A87C1B">
        <w:rPr>
          <w:rFonts w:ascii="Papyrus" w:hAnsi="Papyrus"/>
          <w:b/>
          <w:color w:val="FFFFFF" w:themeColor="background1"/>
          <w:sz w:val="76"/>
          <w:szCs w:val="76"/>
        </w:rPr>
        <w:t xml:space="preserve">An Evening with </w:t>
      </w:r>
      <w:proofErr w:type="gramStart"/>
      <w:r w:rsidRPr="00A87C1B">
        <w:rPr>
          <w:rFonts w:ascii="Papyrus" w:hAnsi="Papyrus"/>
          <w:b/>
          <w:color w:val="FFFFFF" w:themeColor="background1"/>
          <w:sz w:val="76"/>
          <w:szCs w:val="76"/>
        </w:rPr>
        <w:t>The</w:t>
      </w:r>
      <w:proofErr w:type="gramEnd"/>
      <w:r w:rsidRPr="00A87C1B">
        <w:rPr>
          <w:rFonts w:ascii="Papyrus" w:hAnsi="Papyrus"/>
          <w:b/>
          <w:color w:val="FFFFFF" w:themeColor="background1"/>
          <w:sz w:val="76"/>
          <w:szCs w:val="76"/>
        </w:rPr>
        <w:t xml:space="preserve"> Lord</w:t>
      </w:r>
    </w:p>
    <w:p w:rsidR="00A87C1B" w:rsidRPr="00E926DA" w:rsidRDefault="00E926DA" w:rsidP="00E926DA">
      <w:pPr>
        <w:spacing w:after="0" w:line="240" w:lineRule="auto"/>
        <w:jc w:val="center"/>
        <w:rPr>
          <w:rFonts w:ascii="Papyrus" w:hAnsi="Papyrus"/>
          <w:b/>
          <w:color w:val="FFFFFF" w:themeColor="background1"/>
          <w:sz w:val="52"/>
          <w:szCs w:val="52"/>
        </w:rPr>
      </w:pPr>
      <w:r w:rsidRPr="00E926DA">
        <w:rPr>
          <w:rFonts w:ascii="Papyrus" w:hAnsi="Papyrus"/>
          <w:b/>
          <w:color w:val="FFFFFF" w:themeColor="background1"/>
          <w:sz w:val="52"/>
          <w:szCs w:val="52"/>
        </w:rPr>
        <w:t>Friday, Ma</w:t>
      </w:r>
      <w:r w:rsidR="003772AC">
        <w:rPr>
          <w:rFonts w:ascii="Papyrus" w:hAnsi="Papyrus"/>
          <w:b/>
          <w:color w:val="FFFFFF" w:themeColor="background1"/>
          <w:sz w:val="52"/>
          <w:szCs w:val="52"/>
        </w:rPr>
        <w:t>y</w:t>
      </w:r>
      <w:r w:rsidRPr="00E926DA">
        <w:rPr>
          <w:rFonts w:ascii="Papyrus" w:hAnsi="Papyrus"/>
          <w:b/>
          <w:color w:val="FFFFFF" w:themeColor="background1"/>
          <w:sz w:val="52"/>
          <w:szCs w:val="52"/>
        </w:rPr>
        <w:t xml:space="preserve"> </w:t>
      </w:r>
      <w:r w:rsidR="003772AC">
        <w:rPr>
          <w:rFonts w:ascii="Papyrus" w:hAnsi="Papyrus"/>
          <w:b/>
          <w:color w:val="FFFFFF" w:themeColor="background1"/>
          <w:sz w:val="52"/>
          <w:szCs w:val="52"/>
        </w:rPr>
        <w:t>13</w:t>
      </w:r>
      <w:r w:rsidRPr="00E926DA">
        <w:rPr>
          <w:rFonts w:ascii="Papyrus" w:hAnsi="Papyrus"/>
          <w:b/>
          <w:color w:val="FFFFFF" w:themeColor="background1"/>
          <w:sz w:val="52"/>
          <w:szCs w:val="52"/>
          <w:vertAlign w:val="superscript"/>
        </w:rPr>
        <w:t>th</w:t>
      </w:r>
    </w:p>
    <w:p w:rsidR="00A87C1B" w:rsidRPr="00E926DA" w:rsidRDefault="00A87C1B" w:rsidP="00A87C1B">
      <w:pPr>
        <w:spacing w:after="0" w:line="240" w:lineRule="auto"/>
        <w:rPr>
          <w:rFonts w:ascii="Papyrus" w:hAnsi="Papyrus"/>
          <w:color w:val="FFFFFF" w:themeColor="background1"/>
          <w:sz w:val="18"/>
          <w:szCs w:val="18"/>
        </w:rPr>
      </w:pPr>
      <w:r w:rsidRPr="00E926DA">
        <w:rPr>
          <w:rFonts w:ascii="Papyrus" w:hAnsi="Papyrus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A06F21D" wp14:editId="77834B6D">
            <wp:simplePos x="0" y="0"/>
            <wp:positionH relativeFrom="column">
              <wp:posOffset>11430</wp:posOffset>
            </wp:positionH>
            <wp:positionV relativeFrom="paragraph">
              <wp:posOffset>295275</wp:posOffset>
            </wp:positionV>
            <wp:extent cx="5943600" cy="4443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DA" w:rsidRPr="00E926DA">
        <w:rPr>
          <w:rFonts w:ascii="Papyrus" w:hAnsi="Papyrus"/>
          <w:color w:val="FFFFFF" w:themeColor="background1"/>
          <w:sz w:val="18"/>
          <w:szCs w:val="18"/>
        </w:rPr>
        <w:t xml:space="preserve"> </w:t>
      </w:r>
    </w:p>
    <w:p w:rsidR="00A87C1B" w:rsidRPr="00A87C1B" w:rsidRDefault="003772AC" w:rsidP="00A87C1B">
      <w:pPr>
        <w:spacing w:after="0" w:line="240" w:lineRule="auto"/>
        <w:rPr>
          <w:rFonts w:ascii="Papyrus" w:hAnsi="Papyrus"/>
          <w:color w:val="FFFFFF" w:themeColor="background1"/>
          <w:sz w:val="32"/>
          <w:szCs w:val="32"/>
        </w:rPr>
      </w:pPr>
      <w:r>
        <w:rPr>
          <w:rFonts w:ascii="Papyrus" w:hAnsi="Papyrus"/>
          <w:color w:val="FFFFFF" w:themeColor="background1"/>
          <w:sz w:val="32"/>
          <w:szCs w:val="32"/>
        </w:rPr>
        <w:t>Preparation for the Feast of Pentecost</w:t>
      </w:r>
      <w:r w:rsidR="00A87C1B" w:rsidRPr="00A87C1B">
        <w:rPr>
          <w:rFonts w:ascii="Papyrus" w:hAnsi="Papyrus"/>
          <w:color w:val="FFFFFF" w:themeColor="background1"/>
          <w:sz w:val="32"/>
          <w:szCs w:val="32"/>
        </w:rPr>
        <w:t xml:space="preserve"> </w:t>
      </w:r>
    </w:p>
    <w:p w:rsidR="00A87C1B" w:rsidRPr="00A87C1B" w:rsidRDefault="00A87C1B" w:rsidP="00A87C1B">
      <w:pPr>
        <w:spacing w:after="0" w:line="240" w:lineRule="auto"/>
        <w:rPr>
          <w:rFonts w:ascii="Papyrus" w:hAnsi="Papyrus"/>
          <w:color w:val="FFFFFF" w:themeColor="background1"/>
          <w:sz w:val="32"/>
          <w:szCs w:val="32"/>
        </w:rPr>
      </w:pPr>
      <w:proofErr w:type="gramStart"/>
      <w:r w:rsidRPr="00A87C1B">
        <w:rPr>
          <w:rFonts w:ascii="Papyrus" w:hAnsi="Papyrus"/>
          <w:color w:val="FFFFFF" w:themeColor="background1"/>
          <w:sz w:val="32"/>
          <w:szCs w:val="32"/>
        </w:rPr>
        <w:t>in</w:t>
      </w:r>
      <w:proofErr w:type="gramEnd"/>
      <w:r w:rsidRPr="00A87C1B">
        <w:rPr>
          <w:rFonts w:ascii="Papyrus" w:hAnsi="Papyrus"/>
          <w:color w:val="FFFFFF" w:themeColor="background1"/>
          <w:sz w:val="32"/>
          <w:szCs w:val="32"/>
        </w:rPr>
        <w:t xml:space="preserve"> the context of Evening Prayer </w:t>
      </w: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</w:p>
    <w:p w:rsidR="00A87C1B" w:rsidRP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  <w:proofErr w:type="gramStart"/>
      <w:r w:rsidRPr="00A87C1B">
        <w:rPr>
          <w:rFonts w:ascii="Papyrus" w:hAnsi="Papyrus"/>
          <w:color w:val="FFFFFF" w:themeColor="background1"/>
          <w:sz w:val="32"/>
          <w:szCs w:val="32"/>
        </w:rPr>
        <w:t>with</w:t>
      </w:r>
      <w:proofErr w:type="gramEnd"/>
      <w:r w:rsidRPr="00A87C1B">
        <w:rPr>
          <w:rFonts w:ascii="Papyrus" w:hAnsi="Papyrus"/>
          <w:color w:val="FFFFFF" w:themeColor="background1"/>
          <w:sz w:val="32"/>
          <w:szCs w:val="32"/>
        </w:rPr>
        <w:t xml:space="preserve"> a Contemporary musical setting </w:t>
      </w:r>
    </w:p>
    <w:p w:rsidR="00A87C1B" w:rsidRPr="00A87C1B" w:rsidRDefault="00A87C1B" w:rsidP="00A87C1B">
      <w:pPr>
        <w:spacing w:after="0" w:line="240" w:lineRule="auto"/>
        <w:jc w:val="right"/>
        <w:rPr>
          <w:rFonts w:ascii="Papyrus" w:hAnsi="Papyrus"/>
          <w:color w:val="FFFFFF" w:themeColor="background1"/>
          <w:sz w:val="32"/>
          <w:szCs w:val="32"/>
        </w:rPr>
      </w:pPr>
      <w:proofErr w:type="gramStart"/>
      <w:r w:rsidRPr="00A87C1B">
        <w:rPr>
          <w:rFonts w:ascii="Papyrus" w:hAnsi="Papyrus"/>
          <w:color w:val="FFFFFF" w:themeColor="background1"/>
          <w:sz w:val="32"/>
          <w:szCs w:val="32"/>
        </w:rPr>
        <w:t>during</w:t>
      </w:r>
      <w:proofErr w:type="gramEnd"/>
      <w:r w:rsidRPr="00A87C1B">
        <w:rPr>
          <w:rFonts w:ascii="Papyrus" w:hAnsi="Papyrus"/>
          <w:color w:val="FFFFFF" w:themeColor="background1"/>
          <w:sz w:val="32"/>
          <w:szCs w:val="32"/>
        </w:rPr>
        <w:t xml:space="preserve"> Eucharistic Adoration </w:t>
      </w:r>
    </w:p>
    <w:p w:rsidR="00A87C1B" w:rsidRPr="00A87C1B" w:rsidRDefault="00A87C1B" w:rsidP="00A87C1B">
      <w:pPr>
        <w:spacing w:after="0" w:line="240" w:lineRule="auto"/>
        <w:jc w:val="center"/>
        <w:rPr>
          <w:rFonts w:ascii="Papyrus" w:hAnsi="Papyrus"/>
          <w:color w:val="FFFFFF" w:themeColor="background1"/>
        </w:rPr>
      </w:pPr>
    </w:p>
    <w:p w:rsidR="00A87C1B" w:rsidRPr="00A87C1B" w:rsidRDefault="00A87C1B" w:rsidP="00A87C1B">
      <w:pPr>
        <w:spacing w:after="0" w:line="240" w:lineRule="auto"/>
        <w:jc w:val="center"/>
        <w:rPr>
          <w:rFonts w:ascii="Papyrus" w:hAnsi="Papyrus"/>
          <w:color w:val="FFFFFF" w:themeColor="background1"/>
          <w:sz w:val="36"/>
          <w:szCs w:val="36"/>
        </w:rPr>
      </w:pPr>
      <w:r w:rsidRPr="00A87C1B">
        <w:rPr>
          <w:rFonts w:ascii="Papyrus" w:hAnsi="Papyrus"/>
          <w:color w:val="FFFFFF" w:themeColor="background1"/>
          <w:sz w:val="96"/>
          <w:szCs w:val="96"/>
        </w:rPr>
        <w:t>7</w:t>
      </w:r>
      <w:r w:rsidRPr="00A87C1B">
        <w:rPr>
          <w:rFonts w:ascii="Papyrus" w:hAnsi="Papyrus"/>
          <w:color w:val="FFFFFF" w:themeColor="background1"/>
          <w:sz w:val="48"/>
          <w:szCs w:val="48"/>
        </w:rPr>
        <w:t xml:space="preserve"> P.M. </w:t>
      </w:r>
      <w:r w:rsidRPr="00A87C1B">
        <w:rPr>
          <w:rFonts w:ascii="Papyrus" w:hAnsi="Papyrus"/>
          <w:color w:val="FFFFFF" w:themeColor="background1"/>
          <w:sz w:val="36"/>
          <w:szCs w:val="36"/>
        </w:rPr>
        <w:t>(</w:t>
      </w:r>
      <w:r>
        <w:rPr>
          <w:rFonts w:ascii="Papyrus" w:hAnsi="Papyrus"/>
          <w:color w:val="FFFFFF" w:themeColor="background1"/>
          <w:sz w:val="36"/>
          <w:szCs w:val="36"/>
        </w:rPr>
        <w:t>30</w:t>
      </w:r>
      <w:r w:rsidRPr="00A87C1B">
        <w:rPr>
          <w:rFonts w:ascii="Papyrus" w:hAnsi="Papyrus"/>
          <w:color w:val="FFFFFF" w:themeColor="background1"/>
          <w:sz w:val="36"/>
          <w:szCs w:val="36"/>
        </w:rPr>
        <w:t xml:space="preserve"> minute service)</w:t>
      </w:r>
    </w:p>
    <w:p w:rsidR="00A87C1B" w:rsidRPr="00A87C1B" w:rsidRDefault="00A87C1B" w:rsidP="00A87C1B">
      <w:pPr>
        <w:spacing w:after="0" w:line="240" w:lineRule="auto"/>
        <w:jc w:val="center"/>
        <w:rPr>
          <w:rFonts w:ascii="Papyrus" w:hAnsi="Papyrus"/>
          <w:color w:val="FFFFFF" w:themeColor="background1"/>
          <w:sz w:val="44"/>
          <w:szCs w:val="44"/>
        </w:rPr>
      </w:pPr>
      <w:r w:rsidRPr="00A87C1B">
        <w:rPr>
          <w:rFonts w:ascii="Papyrus" w:hAnsi="Papyrus"/>
          <w:color w:val="FFFFFF" w:themeColor="background1"/>
          <w:sz w:val="44"/>
          <w:szCs w:val="44"/>
        </w:rPr>
        <w:t>Sacred Hearts – St. Stephen Catholic Church</w:t>
      </w:r>
    </w:p>
    <w:p w:rsidR="00A87C1B" w:rsidRDefault="00A87C1B" w:rsidP="00A87C1B">
      <w:pPr>
        <w:spacing w:after="0" w:line="240" w:lineRule="auto"/>
        <w:jc w:val="center"/>
        <w:rPr>
          <w:rFonts w:ascii="Papyrus" w:hAnsi="Papyrus"/>
          <w:color w:val="FFFFFF" w:themeColor="background1"/>
          <w:sz w:val="40"/>
          <w:szCs w:val="40"/>
        </w:rPr>
      </w:pPr>
      <w:r w:rsidRPr="00A87C1B">
        <w:rPr>
          <w:rFonts w:ascii="Papyrus" w:hAnsi="Papyrus"/>
          <w:color w:val="FFFFFF" w:themeColor="background1"/>
          <w:sz w:val="40"/>
          <w:szCs w:val="40"/>
        </w:rPr>
        <w:t>125 Summit Street, Brooklyn, New York</w:t>
      </w:r>
    </w:p>
    <w:p w:rsidR="001A5D20" w:rsidRPr="00A87C1B" w:rsidRDefault="003171B1" w:rsidP="00A87C1B">
      <w:pPr>
        <w:spacing w:after="0" w:line="240" w:lineRule="auto"/>
        <w:jc w:val="center"/>
        <w:rPr>
          <w:rFonts w:ascii="Papyrus" w:hAnsi="Papyrus"/>
          <w:color w:val="FFFFFF" w:themeColor="background1"/>
        </w:rPr>
      </w:pPr>
      <w:bookmarkStart w:id="0" w:name="_GoBack"/>
      <w:bookmarkEnd w:id="0"/>
      <w:r>
        <w:rPr>
          <w:rFonts w:ascii="Papyrus" w:hAnsi="Papyrus"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10A35EE7" wp14:editId="667C894D">
            <wp:simplePos x="0" y="0"/>
            <wp:positionH relativeFrom="column">
              <wp:posOffset>-483870</wp:posOffset>
            </wp:positionH>
            <wp:positionV relativeFrom="paragraph">
              <wp:posOffset>96520</wp:posOffset>
            </wp:positionV>
            <wp:extent cx="1684020" cy="1943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S_150th_Bulletin_Imag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3284CE" wp14:editId="161DCF38">
            <wp:simplePos x="0" y="0"/>
            <wp:positionH relativeFrom="column">
              <wp:posOffset>4076700</wp:posOffset>
            </wp:positionH>
            <wp:positionV relativeFrom="paragraph">
              <wp:posOffset>323215</wp:posOffset>
            </wp:positionV>
            <wp:extent cx="2014538" cy="1510636"/>
            <wp:effectExtent l="0" t="0" r="5080" b="0"/>
            <wp:wrapNone/>
            <wp:docPr id="1" name="Picture 1" descr="https://pbs.twimg.com/profile_images/1147389324/of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147389324/off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8" cy="151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D20" w:rsidRPr="00A87C1B" w:rsidSect="00A87C1B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B"/>
    <w:rsid w:val="001A5D20"/>
    <w:rsid w:val="003171B1"/>
    <w:rsid w:val="003772AC"/>
    <w:rsid w:val="00645203"/>
    <w:rsid w:val="00A87C1B"/>
    <w:rsid w:val="00E926DA"/>
    <w:rsid w:val="00E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7C1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C1B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7C1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C1B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Heyer, John</dc:creator>
  <cp:lastModifiedBy>John L. Heyer II</cp:lastModifiedBy>
  <cp:revision>3</cp:revision>
  <cp:lastPrinted>2016-03-01T17:54:00Z</cp:lastPrinted>
  <dcterms:created xsi:type="dcterms:W3CDTF">2016-04-18T17:31:00Z</dcterms:created>
  <dcterms:modified xsi:type="dcterms:W3CDTF">2016-04-18T17:33:00Z</dcterms:modified>
</cp:coreProperties>
</file>